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A7" w:rsidRPr="00DE35A7" w:rsidRDefault="00DE35A7" w:rsidP="00DE35A7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DE35A7">
        <w:rPr>
          <w:rStyle w:val="a4"/>
          <w:color w:val="000000"/>
        </w:rPr>
        <w:t>Имущество, на которое не может быть обращено взыскание по исполнительным документам</w:t>
      </w:r>
    </w:p>
    <w:p w:rsidR="00DE35A7" w:rsidRPr="00DE35A7" w:rsidRDefault="00DE35A7" w:rsidP="00DE35A7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DE35A7">
        <w:rPr>
          <w:color w:val="000000"/>
        </w:rPr>
        <w:t xml:space="preserve">В силу п. п. 1, 4 ст. 80 ФЗ «Об исполнительном производстве» в целях обеспечения исполнения исполнительного документа, содержащего требования об имущественных взысканиях, судебный пристав-исполнитель вправе наложить арест на имущество должника. Арест имущества должника включает запрет распоряжаться имуществом, а при необходимости - ограничение права пользования имуществом или изъятие имущества. Вид, </w:t>
      </w:r>
      <w:proofErr w:type="gramStart"/>
      <w:r w:rsidRPr="00DE35A7">
        <w:rPr>
          <w:color w:val="000000"/>
        </w:rPr>
        <w:t>объем</w:t>
      </w:r>
      <w:proofErr w:type="gramEnd"/>
      <w:r w:rsidRPr="00DE35A7">
        <w:rPr>
          <w:color w:val="000000"/>
        </w:rPr>
        <w:t xml:space="preserve"> и срок ограничения права пользования имуществом определяются судебным приставом-исполнителем в каждом случае с учетом свойств имущества, его значимости для собственника или владельца, характера использования, о чем судебный пристав-исполнитель делает отметку в постановлении о наложении ареста на имущество должника и (или) акте о наложении ареста (описи имущества).</w:t>
      </w:r>
    </w:p>
    <w:p w:rsidR="00DE35A7" w:rsidRDefault="00DE35A7" w:rsidP="00DE35A7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DE35A7">
        <w:rPr>
          <w:color w:val="000000"/>
        </w:rPr>
        <w:t>В соответствии с требованиями ст. 79 ФЗ «Об исполнительном производстве» взыскание не может быть обращено на принадлежащее должнику-гражданину на праве собственности имущество, перечень которого установлен Гражданским процессуальным кодексом Российской Федерации.</w:t>
      </w:r>
    </w:p>
    <w:p w:rsidR="00DE35A7" w:rsidRDefault="00DE35A7" w:rsidP="00DE35A7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DE35A7">
        <w:rPr>
          <w:color w:val="000000"/>
        </w:rPr>
        <w:t>В части 1 статьи 446 ГПК РФ указан перечень имущества, принадлежащего гражданину-должнику на праве собственности, на которое не может быть обращено взыскание по исполнительным документам.</w:t>
      </w:r>
    </w:p>
    <w:p w:rsidR="00DE35A7" w:rsidRPr="00DE35A7" w:rsidRDefault="00DE35A7" w:rsidP="00DE35A7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DE35A7">
        <w:rPr>
          <w:color w:val="000000"/>
        </w:rPr>
        <w:t>Исходя из положений абзаца 5 части 1 статьи 446 ГПК РФ</w:t>
      </w:r>
      <w:r>
        <w:rPr>
          <w:color w:val="000000"/>
        </w:rPr>
        <w:t>,</w:t>
      </w:r>
      <w:r w:rsidRPr="00DE35A7">
        <w:rPr>
          <w:color w:val="000000"/>
        </w:rPr>
        <w:t xml:space="preserve"> взыскание по исполнительным документам не может быть обращено на имущество, принадлежащее гражданину - должнику на праве собственности, которое необходимо ему для профессиональных занятий, за исключением предметов, стоимость которых превышает </w:t>
      </w:r>
      <w:r>
        <w:rPr>
          <w:color w:val="000000"/>
        </w:rPr>
        <w:t>100 (</w:t>
      </w:r>
      <w:r w:rsidRPr="00DE35A7">
        <w:rPr>
          <w:color w:val="000000"/>
        </w:rPr>
        <w:t>сто</w:t>
      </w:r>
      <w:r>
        <w:rPr>
          <w:color w:val="000000"/>
        </w:rPr>
        <w:t>)</w:t>
      </w:r>
      <w:r w:rsidRPr="00DE35A7">
        <w:rPr>
          <w:color w:val="000000"/>
        </w:rPr>
        <w:t xml:space="preserve"> установленных федеральным законодательством минимальных </w:t>
      </w:r>
      <w:proofErr w:type="gramStart"/>
      <w:r w:rsidRPr="00DE35A7">
        <w:rPr>
          <w:color w:val="000000"/>
        </w:rPr>
        <w:t>размеров оплаты труда</w:t>
      </w:r>
      <w:proofErr w:type="gramEnd"/>
      <w:r w:rsidRPr="00DE35A7">
        <w:rPr>
          <w:color w:val="000000"/>
        </w:rPr>
        <w:t>.</w:t>
      </w:r>
    </w:p>
    <w:p w:rsidR="00DE35A7" w:rsidRDefault="00DE35A7" w:rsidP="00DE35A7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DE35A7">
        <w:rPr>
          <w:color w:val="000000"/>
        </w:rPr>
        <w:t xml:space="preserve">В соответствии с частью 2 статьи 5 Федерального закона от 19.06.2000 N 82-ФЗ </w:t>
      </w:r>
      <w:r>
        <w:rPr>
          <w:color w:val="000000"/>
        </w:rPr>
        <w:t>«</w:t>
      </w:r>
      <w:r w:rsidRPr="00DE35A7">
        <w:rPr>
          <w:color w:val="000000"/>
        </w:rPr>
        <w:t>О м</w:t>
      </w:r>
      <w:r>
        <w:rPr>
          <w:color w:val="000000"/>
        </w:rPr>
        <w:t xml:space="preserve">инимальном </w:t>
      </w:r>
      <w:proofErr w:type="gramStart"/>
      <w:r>
        <w:rPr>
          <w:color w:val="000000"/>
        </w:rPr>
        <w:t>размере оплаты труда</w:t>
      </w:r>
      <w:proofErr w:type="gramEnd"/>
      <w:r>
        <w:rPr>
          <w:color w:val="000000"/>
        </w:rPr>
        <w:t>»</w:t>
      </w:r>
      <w:r w:rsidRPr="00DE35A7">
        <w:rPr>
          <w:color w:val="000000"/>
        </w:rPr>
        <w:t>, исчисление платежей по гражданско-правовым обязательствам, установленных в зависимости от минимального размера оплаты труда, производится исходя из базовой суммы. Следовательно, при исчислении стоимости предметов в имуществе, необходимом для профессиональных занятий гражданина-должника необходимо исходить из базовой суммы МРОТ.</w:t>
      </w:r>
    </w:p>
    <w:p w:rsidR="00DE35A7" w:rsidRPr="00DE35A7" w:rsidRDefault="00DE35A7" w:rsidP="00DE35A7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DE35A7">
        <w:rPr>
          <w:color w:val="000000"/>
        </w:rPr>
        <w:t>Согласно п.2 ч.1 ст. 64 ФЗ «Об исполнительном производстве» судебным приставом - исполнителем всегда следует выяснять вопрос о трудоустройстве должника и его заработке.</w:t>
      </w:r>
    </w:p>
    <w:p w:rsidR="00DE35A7" w:rsidRPr="00DE35A7" w:rsidRDefault="00DE35A7" w:rsidP="00DE35A7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DE35A7">
        <w:rPr>
          <w:color w:val="000000"/>
        </w:rPr>
        <w:t>При решении вопроса о наложении ареста на имущество судебный пристав-исполнитель обязан руководствоваться ч. 2 ст. 69 Закона, допускающей обращение взыскания на имущество в размере задолженности, то есть арест имущества должника по общему правилу должен быть соразмерен объему требований взыскателя.</w:t>
      </w:r>
    </w:p>
    <w:p w:rsidR="00DE35A7" w:rsidRPr="00DE35A7" w:rsidRDefault="00DE35A7" w:rsidP="00DE35A7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proofErr w:type="gramStart"/>
      <w:r w:rsidRPr="00DE35A7">
        <w:rPr>
          <w:color w:val="000000"/>
        </w:rPr>
        <w:t>Также следует учитывать является ли имущество, на которое возможно наложить арест, необходимым для должника, и, не лишится ли должник после ареста имущества, возможности полноценно исполнять должностные обязанности или жить, что в свою очередь может стать причиной лишения должника работы</w:t>
      </w:r>
      <w:r>
        <w:rPr>
          <w:color w:val="000000"/>
        </w:rPr>
        <w:t>,</w:t>
      </w:r>
      <w:r w:rsidRPr="00DE35A7">
        <w:rPr>
          <w:color w:val="000000"/>
        </w:rPr>
        <w:t xml:space="preserve"> а соответственно и заработка, что существенно отразится на материальном положении его семьи.</w:t>
      </w:r>
      <w:proofErr w:type="gramEnd"/>
    </w:p>
    <w:p w:rsidR="00DE35A7" w:rsidRPr="00DE35A7" w:rsidRDefault="00DE35A7" w:rsidP="00DE35A7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DE35A7">
        <w:rPr>
          <w:color w:val="000000"/>
        </w:rPr>
        <w:t>При совершении исполнительных действий судебный пристав-исполнитель не вправе игнорировать принципы исполнительного пр</w:t>
      </w:r>
      <w:r>
        <w:rPr>
          <w:color w:val="000000"/>
        </w:rPr>
        <w:t>оизводства, установленные статье</w:t>
      </w:r>
      <w:r w:rsidRPr="00DE35A7">
        <w:rPr>
          <w:color w:val="000000"/>
        </w:rPr>
        <w:t>й 4 настоящего Закона: принципы законности, уважения чести и достоинства гражданина, неприкосновенности минимума имущества, необходимого для существования должника - гражданина и членов его семьи.</w:t>
      </w:r>
    </w:p>
    <w:p w:rsidR="00DE35A7" w:rsidRDefault="00DE35A7" w:rsidP="00DE35A7">
      <w:pPr>
        <w:pStyle w:val="a3"/>
        <w:shd w:val="clear" w:color="auto" w:fill="FFFFFF"/>
        <w:spacing w:before="0" w:beforeAutospacing="0" w:after="0" w:afterAutospacing="0"/>
        <w:ind w:firstLine="330"/>
        <w:jc w:val="both"/>
        <w:rPr>
          <w:color w:val="000000"/>
        </w:rPr>
      </w:pPr>
      <w:r w:rsidRPr="00DE35A7">
        <w:rPr>
          <w:color w:val="000000"/>
        </w:rPr>
        <w:t xml:space="preserve">Судебный пристав - исполнитель обязан достоверно установить имущественное положение должника, </w:t>
      </w:r>
      <w:proofErr w:type="gramStart"/>
      <w:r w:rsidRPr="00DE35A7">
        <w:rPr>
          <w:color w:val="000000"/>
        </w:rPr>
        <w:t>на ряду</w:t>
      </w:r>
      <w:proofErr w:type="gramEnd"/>
      <w:r w:rsidRPr="00DE35A7">
        <w:rPr>
          <w:color w:val="000000"/>
        </w:rPr>
        <w:t xml:space="preserve"> с полученными ответами на запросы, выйти и проверить имущество по месту жительства должника, направить запросы по месту работы, если таковая имеется, в регистрирующие, контролирующие</w:t>
      </w:r>
      <w:r>
        <w:rPr>
          <w:color w:val="000000"/>
        </w:rPr>
        <w:t xml:space="preserve"> органы и кредитные организации</w:t>
      </w:r>
      <w:r w:rsidRPr="00DE35A7">
        <w:rPr>
          <w:color w:val="000000"/>
        </w:rPr>
        <w:t>.</w:t>
      </w:r>
    </w:p>
    <w:p w:rsidR="00DE35A7" w:rsidRDefault="00DE35A7" w:rsidP="00DE35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E35A7" w:rsidRPr="00DE35A7" w:rsidRDefault="00DE35A7" w:rsidP="00DE35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Помощник прокурора района Шумакова М.В.</w:t>
      </w:r>
      <w:bookmarkStart w:id="0" w:name="_GoBack"/>
      <w:bookmarkEnd w:id="0"/>
    </w:p>
    <w:p w:rsidR="00627E85" w:rsidRPr="00DE35A7" w:rsidRDefault="00DE35A7" w:rsidP="00DE3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E85" w:rsidRPr="00DE35A7" w:rsidSect="00DE35A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2C"/>
    <w:rsid w:val="0026012C"/>
    <w:rsid w:val="009334D3"/>
    <w:rsid w:val="00DE35A7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5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552</Words>
  <Characters>3151</Characters>
  <Application>Microsoft Office Word</Application>
  <DocSecurity>0</DocSecurity>
  <Lines>26</Lines>
  <Paragraphs>7</Paragraphs>
  <ScaleCrop>false</ScaleCrop>
  <Company>Home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2020-06-24T15:34:00Z</dcterms:created>
  <dcterms:modified xsi:type="dcterms:W3CDTF">2020-06-24T15:41:00Z</dcterms:modified>
</cp:coreProperties>
</file>